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C127" w14:textId="77777777" w:rsidR="00F66605" w:rsidRDefault="00F66605" w:rsidP="00E63E1E"/>
    <w:p w14:paraId="66816AD3" w14:textId="1779591F" w:rsidR="00E63E1E" w:rsidRDefault="003F1E22" w:rsidP="00F66605">
      <w:pPr>
        <w:jc w:val="center"/>
      </w:pPr>
      <w:r>
        <w:rPr>
          <w:b/>
          <w:sz w:val="36"/>
          <w:szCs w:val="36"/>
        </w:rPr>
        <w:t>Representing a Cultural Artifact</w:t>
      </w:r>
      <w:r w:rsidR="00E63E1E" w:rsidRPr="00F66605">
        <w:rPr>
          <w:b/>
          <w:sz w:val="36"/>
          <w:szCs w:val="36"/>
        </w:rPr>
        <w:t xml:space="preserve"> from the </w:t>
      </w:r>
      <w:r w:rsidR="0077118F" w:rsidRPr="00F66605">
        <w:rPr>
          <w:b/>
          <w:sz w:val="36"/>
          <w:szCs w:val="36"/>
        </w:rPr>
        <w:t>Islamic Empire</w:t>
      </w:r>
      <w:r w:rsidR="0077118F">
        <w:br/>
        <w:t>Grade Level: 7</w:t>
      </w:r>
      <w:r w:rsidR="00E63E1E" w:rsidRPr="00E63E1E">
        <w:br/>
        <w:t>Subjects: World History</w:t>
      </w:r>
      <w:r w:rsidR="0077118F">
        <w:t xml:space="preserve"> </w:t>
      </w:r>
      <w:r w:rsidR="00E63E1E" w:rsidRPr="00E63E1E">
        <w:br/>
      </w:r>
      <w:bookmarkStart w:id="0" w:name="_GoBack"/>
      <w:bookmarkEnd w:id="0"/>
      <w:r w:rsidR="00E63E1E" w:rsidRPr="00E63E1E">
        <w:t xml:space="preserve">Estimated Time of Completion: </w:t>
      </w:r>
      <w:r w:rsidR="0077118F">
        <w:t>2</w:t>
      </w:r>
      <w:r w:rsidR="00E63E1E" w:rsidRPr="00E63E1E">
        <w:t xml:space="preserve"> class periods</w:t>
      </w:r>
    </w:p>
    <w:p w14:paraId="7BB1C8DC" w14:textId="77777777" w:rsidR="00F66605" w:rsidRPr="00E63E1E" w:rsidRDefault="00F66605" w:rsidP="00F66605">
      <w:pPr>
        <w:jc w:val="center"/>
      </w:pPr>
    </w:p>
    <w:p w14:paraId="7312A2FA" w14:textId="77777777" w:rsidR="008567DE" w:rsidRPr="00F6188B" w:rsidRDefault="008567DE" w:rsidP="008567DE">
      <w:pPr>
        <w:pStyle w:val="ListParagraph"/>
        <w:rPr>
          <w:vertAlign w:val="subscript"/>
        </w:rPr>
      </w:pPr>
    </w:p>
    <w:p w14:paraId="35C6ADF7" w14:textId="77777777" w:rsidR="00E63E1E" w:rsidRPr="00E63E1E" w:rsidRDefault="00E63E1E" w:rsidP="00E63E1E">
      <w:pPr>
        <w:numPr>
          <w:ilvl w:val="0"/>
          <w:numId w:val="1"/>
        </w:numPr>
      </w:pPr>
      <w:bookmarkStart w:id="1" w:name="objectives"/>
      <w:r w:rsidRPr="00E63E1E">
        <w:rPr>
          <w:b/>
          <w:bCs/>
        </w:rPr>
        <w:t>Instructional Objectives:</w:t>
      </w:r>
    </w:p>
    <w:p w14:paraId="220CB2E6" w14:textId="6DE6F982" w:rsidR="00E63E1E" w:rsidRPr="00E63E1E" w:rsidRDefault="00E63E1E" w:rsidP="00E63E1E">
      <w:pPr>
        <w:numPr>
          <w:ilvl w:val="1"/>
          <w:numId w:val="1"/>
        </w:numPr>
      </w:pPr>
      <w:r w:rsidRPr="00E63E1E">
        <w:t xml:space="preserve">Students will have the opportunity create a drawing of an Islamic </w:t>
      </w:r>
      <w:r w:rsidR="0077118F">
        <w:t>artistic, architec</w:t>
      </w:r>
      <w:r w:rsidR="0060233C">
        <w:t>tural, or scientific cultural artifact</w:t>
      </w:r>
      <w:r w:rsidRPr="00E63E1E">
        <w:t xml:space="preserve"> from the height of the Islamic Empire.</w:t>
      </w:r>
    </w:p>
    <w:p w14:paraId="5C37F70C" w14:textId="168768A7" w:rsidR="00E63E1E" w:rsidRPr="00E63E1E" w:rsidRDefault="00E63E1E" w:rsidP="00E63E1E">
      <w:pPr>
        <w:numPr>
          <w:ilvl w:val="1"/>
          <w:numId w:val="1"/>
        </w:numPr>
      </w:pPr>
      <w:r w:rsidRPr="00E63E1E">
        <w:t>Students will have the oppo</w:t>
      </w:r>
      <w:r w:rsidR="0077118F">
        <w:t>rtunity to describe the design as</w:t>
      </w:r>
      <w:r w:rsidRPr="00E63E1E">
        <w:t xml:space="preserve"> representations of life in Islam during the 11th and 12th centuries.</w:t>
      </w:r>
    </w:p>
    <w:p w14:paraId="6A0D6ADD" w14:textId="003D078E" w:rsidR="00E63E1E" w:rsidRPr="00E63E1E" w:rsidRDefault="00E63E1E" w:rsidP="00E63E1E">
      <w:pPr>
        <w:numPr>
          <w:ilvl w:val="1"/>
          <w:numId w:val="1"/>
        </w:numPr>
      </w:pPr>
      <w:r w:rsidRPr="00E63E1E">
        <w:t>Students will have the opportunity to create a museum description for t</w:t>
      </w:r>
      <w:r w:rsidR="0077118F">
        <w:t>heir</w:t>
      </w:r>
      <w:r w:rsidR="0060233C">
        <w:t xml:space="preserve"> artifact </w:t>
      </w:r>
      <w:r w:rsidRPr="00E63E1E">
        <w:t>including information gathered from research about the Islamic Empire.</w:t>
      </w:r>
    </w:p>
    <w:p w14:paraId="1FC98285" w14:textId="77777777" w:rsidR="00E63E1E" w:rsidRPr="00E63E1E" w:rsidRDefault="00E63E1E" w:rsidP="00E63E1E">
      <w:pPr>
        <w:numPr>
          <w:ilvl w:val="1"/>
          <w:numId w:val="1"/>
        </w:numPr>
      </w:pPr>
      <w:r w:rsidRPr="00E63E1E">
        <w:t>Students will have the opportunity to share their findings with their classmates.</w:t>
      </w:r>
    </w:p>
    <w:p w14:paraId="10A0E0D1" w14:textId="77777777" w:rsidR="00E63E1E" w:rsidRPr="00E63E1E" w:rsidRDefault="00E63E1E" w:rsidP="00E63E1E"/>
    <w:p w14:paraId="06DD63C2" w14:textId="77777777" w:rsidR="00E63E1E" w:rsidRPr="00E63E1E" w:rsidRDefault="00E63E1E" w:rsidP="00E63E1E">
      <w:pPr>
        <w:numPr>
          <w:ilvl w:val="0"/>
          <w:numId w:val="1"/>
        </w:numPr>
      </w:pPr>
      <w:bookmarkStart w:id="2" w:name="standards"/>
      <w:bookmarkEnd w:id="1"/>
      <w:r w:rsidRPr="00E63E1E">
        <w:rPr>
          <w:b/>
          <w:bCs/>
        </w:rPr>
        <w:t>Standards</w:t>
      </w:r>
    </w:p>
    <w:p w14:paraId="42B63837" w14:textId="4ED1CAB7" w:rsidR="00E63E1E" w:rsidRPr="00E63E1E" w:rsidRDefault="0077118F" w:rsidP="0077118F">
      <w:pPr>
        <w:pStyle w:val="NormalWeb"/>
        <w:ind w:left="720"/>
      </w:pPr>
      <w:r>
        <w:rPr>
          <w:rFonts w:ascii="Georgia" w:hAnsi="Georgia"/>
          <w:sz w:val="22"/>
          <w:szCs w:val="22"/>
        </w:rPr>
        <w:t xml:space="preserve">7.8 Examine and summarize the contributions Muslim scholars made to later civilizations in the areas of science, geography, mathematics, philosophy, medicine, art, and literature. (C, G, H) </w:t>
      </w:r>
    </w:p>
    <w:p w14:paraId="63977DFB" w14:textId="77777777" w:rsidR="00E63E1E" w:rsidRPr="00E63E1E" w:rsidRDefault="00E63E1E" w:rsidP="00E63E1E">
      <w:pPr>
        <w:numPr>
          <w:ilvl w:val="0"/>
          <w:numId w:val="1"/>
        </w:numPr>
      </w:pPr>
      <w:bookmarkStart w:id="3" w:name="materials"/>
      <w:bookmarkEnd w:id="2"/>
      <w:r w:rsidRPr="00E63E1E">
        <w:rPr>
          <w:b/>
          <w:bCs/>
        </w:rPr>
        <w:t>Materials Needed:</w:t>
      </w:r>
    </w:p>
    <w:p w14:paraId="08EBB107" w14:textId="36F4B20D" w:rsidR="00E63E1E" w:rsidRPr="00E63E1E" w:rsidRDefault="0077118F" w:rsidP="00E63E1E">
      <w:pPr>
        <w:numPr>
          <w:ilvl w:val="1"/>
          <w:numId w:val="1"/>
        </w:numPr>
      </w:pPr>
      <w:r>
        <w:t>iPads</w:t>
      </w:r>
      <w:r w:rsidR="00E63E1E" w:rsidRPr="00E63E1E">
        <w:t xml:space="preserve"> with </w:t>
      </w:r>
      <w:r>
        <w:t>Internet access (or</w:t>
      </w:r>
      <w:r w:rsidR="00E63E1E" w:rsidRPr="00E63E1E">
        <w:t xml:space="preserve"> library resources)</w:t>
      </w:r>
    </w:p>
    <w:p w14:paraId="54F317E2" w14:textId="77777777" w:rsidR="00E63E1E" w:rsidRPr="00E63E1E" w:rsidRDefault="00E63E1E" w:rsidP="00E63E1E">
      <w:pPr>
        <w:numPr>
          <w:ilvl w:val="1"/>
          <w:numId w:val="1"/>
        </w:numPr>
      </w:pPr>
      <w:r w:rsidRPr="00E63E1E">
        <w:t>11"x 17" white drawing Paper (or other size)</w:t>
      </w:r>
    </w:p>
    <w:p w14:paraId="0CE817BD" w14:textId="6942AFB7" w:rsidR="00E63E1E" w:rsidRPr="00E63E1E" w:rsidRDefault="003A3373" w:rsidP="00E63E1E">
      <w:pPr>
        <w:numPr>
          <w:ilvl w:val="1"/>
          <w:numId w:val="1"/>
        </w:numPr>
      </w:pPr>
      <w:r>
        <w:t>Colored ½-sized poster</w:t>
      </w:r>
      <w:r w:rsidR="00A954F8">
        <w:t xml:space="preserve"> board </w:t>
      </w:r>
    </w:p>
    <w:p w14:paraId="6C77A821" w14:textId="7CE6EDEE" w:rsidR="00132726" w:rsidRDefault="00E63E1E" w:rsidP="009D23F3">
      <w:pPr>
        <w:numPr>
          <w:ilvl w:val="1"/>
          <w:numId w:val="1"/>
        </w:numPr>
      </w:pPr>
      <w:r w:rsidRPr="00E63E1E">
        <w:t>Colored</w:t>
      </w:r>
      <w:r w:rsidR="00A954F8">
        <w:t xml:space="preserve"> pencils, markers, crayons, rulers</w:t>
      </w:r>
      <w:r w:rsidR="009D23F3">
        <w:t>, glue or mounting tape</w:t>
      </w:r>
      <w:bookmarkEnd w:id="3"/>
    </w:p>
    <w:p w14:paraId="5F842086" w14:textId="3DBA2411" w:rsidR="00132726" w:rsidRPr="00E63E1E" w:rsidRDefault="00132726" w:rsidP="00132726">
      <w:pPr>
        <w:numPr>
          <w:ilvl w:val="1"/>
          <w:numId w:val="1"/>
        </w:numPr>
      </w:pPr>
      <w:r>
        <w:t>(</w:t>
      </w:r>
      <w:r w:rsidR="009D23F3">
        <w:t xml:space="preserve">Introductory </w:t>
      </w:r>
      <w:r>
        <w:t xml:space="preserve">Video: </w:t>
      </w:r>
      <w:hyperlink r:id="rId5" w:history="1">
        <w:r w:rsidR="009D4BC6">
          <w:rPr>
            <w:rStyle w:val="Hyperlink"/>
          </w:rPr>
          <w:t>Islam: Empire of Faith Part Two</w:t>
        </w:r>
      </w:hyperlink>
      <w:r>
        <w:t>)</w:t>
      </w:r>
      <w:r w:rsidR="001F2C8D">
        <w:t xml:space="preserve"> </w:t>
      </w:r>
      <w:r w:rsidR="009D23F3">
        <w:t xml:space="preserve">(Video cue: 35.20 </w:t>
      </w:r>
      <w:r w:rsidR="00F0544E">
        <w:t>–</w:t>
      </w:r>
      <w:r w:rsidR="009D23F3">
        <w:t xml:space="preserve"> </w:t>
      </w:r>
      <w:r w:rsidR="00F0544E">
        <w:t>40:05</w:t>
      </w:r>
      <w:r w:rsidR="009D23F3">
        <w:t>)</w:t>
      </w:r>
    </w:p>
    <w:p w14:paraId="2138EF49" w14:textId="02D6F2A0" w:rsidR="00E63E1E" w:rsidRPr="00E63E1E" w:rsidRDefault="009420BC" w:rsidP="00E63E1E">
      <w:pPr>
        <w:numPr>
          <w:ilvl w:val="1"/>
          <w:numId w:val="1"/>
        </w:numPr>
      </w:pPr>
      <w:r>
        <w:t>Cultural Artifact and Description</w:t>
      </w:r>
      <w:r w:rsidR="00132726" w:rsidRPr="009420BC">
        <w:t xml:space="preserve"> Project Scoring Rubric</w:t>
      </w:r>
      <w:r>
        <w:t>s</w:t>
      </w:r>
      <w:r w:rsidR="00132726">
        <w:t xml:space="preserve"> (See below)</w:t>
      </w:r>
    </w:p>
    <w:p w14:paraId="687D3421" w14:textId="256D9453" w:rsidR="00E63E1E" w:rsidRPr="00E63E1E" w:rsidRDefault="00E63E1E" w:rsidP="0040170E">
      <w:pPr>
        <w:numPr>
          <w:ilvl w:val="1"/>
          <w:numId w:val="1"/>
        </w:numPr>
      </w:pPr>
      <w:r w:rsidRPr="009420BC">
        <w:t>Project Sample Page</w:t>
      </w:r>
      <w:r w:rsidR="00A954F8">
        <w:t xml:space="preserve"> (see below)</w:t>
      </w:r>
    </w:p>
    <w:p w14:paraId="2645BBAB" w14:textId="77777777" w:rsidR="00E63E1E" w:rsidRPr="00E63E1E" w:rsidRDefault="00E63E1E" w:rsidP="00E63E1E"/>
    <w:p w14:paraId="5C3D5541" w14:textId="0AF55A81" w:rsidR="00E63E1E" w:rsidRDefault="00E63E1E" w:rsidP="00E63E1E">
      <w:pPr>
        <w:numPr>
          <w:ilvl w:val="0"/>
          <w:numId w:val="1"/>
        </w:numPr>
      </w:pPr>
      <w:bookmarkStart w:id="4" w:name="procedure"/>
      <w:r w:rsidRPr="00E63E1E">
        <w:rPr>
          <w:b/>
          <w:bCs/>
        </w:rPr>
        <w:t>Procedures:</w:t>
      </w:r>
      <w:r w:rsidRPr="00E63E1E">
        <w:br/>
      </w:r>
      <w:r w:rsidRPr="00E63E1E">
        <w:rPr>
          <w:b/>
          <w:bCs/>
        </w:rPr>
        <w:t>Overview:</w:t>
      </w:r>
      <w:r w:rsidRPr="00E63E1E">
        <w:br/>
        <w:t xml:space="preserve">This lesson </w:t>
      </w:r>
      <w:r w:rsidR="002E099E">
        <w:t>allows students to do independent research on aspects of Islamic art, architecture, and science.</w:t>
      </w:r>
      <w:r w:rsidRPr="00E63E1E">
        <w:t xml:space="preserve"> Students will have the </w:t>
      </w:r>
      <w:r w:rsidR="002E099E">
        <w:t xml:space="preserve">opportunity to create a graphic representation or </w:t>
      </w:r>
      <w:r w:rsidRPr="00E63E1E">
        <w:t xml:space="preserve">drawing and </w:t>
      </w:r>
      <w:r w:rsidR="002E099E">
        <w:t xml:space="preserve">a </w:t>
      </w:r>
      <w:r w:rsidRPr="00E63E1E">
        <w:t>museum description</w:t>
      </w:r>
      <w:r w:rsidR="002E099E">
        <w:t xml:space="preserve"> of the item they choose to study</w:t>
      </w:r>
      <w:r w:rsidRPr="00E63E1E">
        <w:t>.</w:t>
      </w:r>
    </w:p>
    <w:p w14:paraId="7BB3070D" w14:textId="77777777" w:rsidR="004A04DF" w:rsidRDefault="004A04DF" w:rsidP="004A04DF"/>
    <w:p w14:paraId="1E227F93" w14:textId="47D76A70" w:rsidR="004A04DF" w:rsidRDefault="004A04DF" w:rsidP="004A04DF">
      <w:r>
        <w:t>Students will view the introductory video (</w:t>
      </w:r>
      <w:hyperlink r:id="rId6" w:history="1">
        <w:r>
          <w:rPr>
            <w:rStyle w:val="Hyperlink"/>
          </w:rPr>
          <w:t>Islam: Empire of Faith Part Two</w:t>
        </w:r>
      </w:hyperlink>
      <w:r>
        <w:t xml:space="preserve"> video cue: 35:20-40:05) and answer the following questions: </w:t>
      </w:r>
    </w:p>
    <w:p w14:paraId="1B452CE1" w14:textId="77777777" w:rsidR="004A04DF" w:rsidRDefault="004A04DF" w:rsidP="004A04DF"/>
    <w:p w14:paraId="2E1B1518" w14:textId="3A2BB065" w:rsidR="004A04DF" w:rsidRDefault="004A04DF" w:rsidP="004A04DF">
      <w:r>
        <w:t>Name one artifact Muslims made extremely well according to the video? (ER: textiles / fabrics)</w:t>
      </w:r>
    </w:p>
    <w:p w14:paraId="6004FB5B" w14:textId="77777777" w:rsidR="004A04DF" w:rsidRDefault="004A04DF" w:rsidP="004A04DF"/>
    <w:p w14:paraId="391AE078" w14:textId="451CBAF9" w:rsidR="004A04DF" w:rsidRDefault="004A04DF" w:rsidP="004A04DF">
      <w:r>
        <w:t>What is evidence that Muslims made excellent fabrics? (ER: They were used by Christians for their saints’ relics)</w:t>
      </w:r>
    </w:p>
    <w:p w14:paraId="7A3DC8BB" w14:textId="4F4DAB04" w:rsidR="004A04DF" w:rsidRDefault="00C277C7" w:rsidP="004A04DF">
      <w:r>
        <w:lastRenderedPageBreak/>
        <w:t>How were Muslim fabrics superior to those used in Europe at the time? (ER: They were softer, finer, not coarse)</w:t>
      </w:r>
    </w:p>
    <w:p w14:paraId="25AA79AD" w14:textId="77777777" w:rsidR="00BB67A6" w:rsidRDefault="00BB67A6" w:rsidP="004A04DF"/>
    <w:p w14:paraId="180AB625" w14:textId="6DFA6A2D" w:rsidR="00BB67A6" w:rsidRDefault="00BB67A6" w:rsidP="004A04DF">
      <w:r>
        <w:t xml:space="preserve">Tell Students: </w:t>
      </w:r>
    </w:p>
    <w:p w14:paraId="151A9060" w14:textId="77777777" w:rsidR="00B6718E" w:rsidRDefault="00B6718E" w:rsidP="00B6718E"/>
    <w:p w14:paraId="37215E69" w14:textId="5F461A3E" w:rsidR="00B6718E" w:rsidRDefault="00B6718E" w:rsidP="00B6718E">
      <w:r>
        <w:t xml:space="preserve">“You will choose one item or achievement from Islamic history. Your item may be part of Islamic science, mathematics, arts, architecture, fashion, design, calligraphy, carpets, or textiles. Once you have chosen your item, research it to find out the following information: </w:t>
      </w:r>
    </w:p>
    <w:p w14:paraId="3C6DE710" w14:textId="2B45339D" w:rsidR="00B6718E" w:rsidRDefault="00B6718E" w:rsidP="00B6718E">
      <w:pPr>
        <w:pStyle w:val="ListParagraph"/>
        <w:numPr>
          <w:ilvl w:val="0"/>
          <w:numId w:val="5"/>
        </w:numPr>
      </w:pPr>
      <w:r>
        <w:t>When</w:t>
      </w:r>
      <w:r w:rsidR="001D15AF">
        <w:t xml:space="preserve"> and where</w:t>
      </w:r>
      <w:r>
        <w:t xml:space="preserve"> was it designed? (Dat</w:t>
      </w:r>
      <w:r w:rsidR="001D15AF">
        <w:t>e, Location</w:t>
      </w:r>
      <w:r>
        <w:t>)</w:t>
      </w:r>
    </w:p>
    <w:p w14:paraId="40FC1542" w14:textId="21962E05" w:rsidR="00B6718E" w:rsidRDefault="00B6718E" w:rsidP="00B6718E">
      <w:pPr>
        <w:pStyle w:val="ListParagraph"/>
        <w:numPr>
          <w:ilvl w:val="0"/>
          <w:numId w:val="5"/>
        </w:numPr>
      </w:pPr>
      <w:r>
        <w:t>How was it made?  (What materials were used)</w:t>
      </w:r>
    </w:p>
    <w:p w14:paraId="1BAB8EFA" w14:textId="321CACB0" w:rsidR="00B6718E" w:rsidRDefault="00B6718E" w:rsidP="00B6718E">
      <w:pPr>
        <w:pStyle w:val="ListParagraph"/>
        <w:numPr>
          <w:ilvl w:val="0"/>
          <w:numId w:val="5"/>
        </w:numPr>
      </w:pPr>
      <w:r>
        <w:t xml:space="preserve">What was its purpose? </w:t>
      </w:r>
    </w:p>
    <w:p w14:paraId="4246D315" w14:textId="4E67409D" w:rsidR="00B6718E" w:rsidRDefault="00B6718E" w:rsidP="00B6718E">
      <w:pPr>
        <w:pStyle w:val="ListParagraph"/>
        <w:numPr>
          <w:ilvl w:val="0"/>
          <w:numId w:val="5"/>
        </w:numPr>
      </w:pPr>
      <w:r>
        <w:t xml:space="preserve">How was it used in Muslim culture and how is it used today? </w:t>
      </w:r>
    </w:p>
    <w:p w14:paraId="22209878" w14:textId="77777777" w:rsidR="00B6718E" w:rsidRDefault="00B6718E" w:rsidP="00B6718E"/>
    <w:p w14:paraId="4AEA2034" w14:textId="406249AE" w:rsidR="001D15AF" w:rsidRDefault="00B6718E" w:rsidP="001D15AF">
      <w:r>
        <w:t xml:space="preserve">Once you have researched your item, represent it graphically (with drawing) on a white paper. Write a description of your item like the descriptions of things that are posted in museums. </w:t>
      </w:r>
      <w:r w:rsidR="004D05C7">
        <w:t xml:space="preserve">Each description must state: </w:t>
      </w:r>
    </w:p>
    <w:p w14:paraId="10A3E6E1" w14:textId="77777777" w:rsidR="001D15AF" w:rsidRDefault="001D15AF" w:rsidP="001D15AF"/>
    <w:p w14:paraId="5D9D7B31" w14:textId="77777777" w:rsidR="001D15AF" w:rsidRDefault="001D15AF" w:rsidP="001D15AF">
      <w:pPr>
        <w:pStyle w:val="ListParagraph"/>
        <w:numPr>
          <w:ilvl w:val="0"/>
          <w:numId w:val="7"/>
        </w:numPr>
      </w:pPr>
      <w:r>
        <w:t>Materials used</w:t>
      </w:r>
    </w:p>
    <w:p w14:paraId="7EBA06CD" w14:textId="77777777" w:rsidR="001D15AF" w:rsidRDefault="001D15AF" w:rsidP="001D15AF">
      <w:pPr>
        <w:pStyle w:val="ListParagraph"/>
        <w:numPr>
          <w:ilvl w:val="0"/>
          <w:numId w:val="7"/>
        </w:numPr>
      </w:pPr>
      <w:r>
        <w:t>Date of origin</w:t>
      </w:r>
    </w:p>
    <w:p w14:paraId="3C82E073" w14:textId="77777777" w:rsidR="001D15AF" w:rsidRDefault="001D15AF" w:rsidP="001D15AF">
      <w:pPr>
        <w:pStyle w:val="ListParagraph"/>
        <w:numPr>
          <w:ilvl w:val="0"/>
          <w:numId w:val="7"/>
        </w:numPr>
      </w:pPr>
      <w:r>
        <w:t>Place of origin</w:t>
      </w:r>
    </w:p>
    <w:p w14:paraId="4CB84B0F" w14:textId="77777777" w:rsidR="001D15AF" w:rsidRDefault="001D15AF" w:rsidP="001D15AF">
      <w:pPr>
        <w:pStyle w:val="ListParagraph"/>
        <w:numPr>
          <w:ilvl w:val="0"/>
          <w:numId w:val="7"/>
        </w:numPr>
      </w:pPr>
      <w:r>
        <w:t>Meaning of design</w:t>
      </w:r>
    </w:p>
    <w:p w14:paraId="68387885" w14:textId="55245B5C" w:rsidR="00B6718E" w:rsidRDefault="001D15AF" w:rsidP="001D15AF">
      <w:pPr>
        <w:pStyle w:val="ListParagraph"/>
        <w:numPr>
          <w:ilvl w:val="0"/>
          <w:numId w:val="7"/>
        </w:numPr>
      </w:pPr>
      <w:r w:rsidRPr="00E63E1E">
        <w:t>Importance to Islamic Empire</w:t>
      </w:r>
    </w:p>
    <w:p w14:paraId="611898DC" w14:textId="77777777" w:rsidR="0012502D" w:rsidRDefault="0012502D" w:rsidP="0012502D"/>
    <w:p w14:paraId="58258429" w14:textId="280D1B96" w:rsidR="0012502D" w:rsidRDefault="00A000C1" w:rsidP="0012502D">
      <w:r>
        <w:t>You will have time</w:t>
      </w:r>
      <w:r w:rsidR="00464ACF">
        <w:t xml:space="preserve"> today and tomorrow</w:t>
      </w:r>
      <w:r w:rsidR="00E63E1E" w:rsidRPr="00E63E1E">
        <w:t xml:space="preserve"> to research using the Internet, </w:t>
      </w:r>
      <w:r>
        <w:t>create your drawing, and craft your description.”</w:t>
      </w:r>
      <w:r w:rsidR="00E63E1E" w:rsidRPr="00E63E1E">
        <w:t xml:space="preserve"> </w:t>
      </w:r>
    </w:p>
    <w:p w14:paraId="3AC83E27" w14:textId="77777777" w:rsidR="00BB67A6" w:rsidRDefault="00BB67A6" w:rsidP="0012502D"/>
    <w:p w14:paraId="2F05371C" w14:textId="268DFFBC" w:rsidR="00BB67A6" w:rsidRDefault="00BB67A6" w:rsidP="0012502D">
      <w:r>
        <w:t>Allow students to read the rubrics</w:t>
      </w:r>
      <w:r w:rsidR="00287033">
        <w:t xml:space="preserve"> below</w:t>
      </w:r>
      <w:r>
        <w:t xml:space="preserve"> and have access to the links below. </w:t>
      </w:r>
    </w:p>
    <w:p w14:paraId="45444AAB" w14:textId="77777777" w:rsidR="00B6718E" w:rsidRDefault="00B6718E" w:rsidP="0012502D"/>
    <w:p w14:paraId="24F4671D" w14:textId="77777777" w:rsidR="00B6718E" w:rsidRDefault="00B6718E" w:rsidP="0012502D"/>
    <w:p w14:paraId="2D3A4104" w14:textId="77777777" w:rsidR="0012502D" w:rsidRDefault="0012502D" w:rsidP="0012502D"/>
    <w:p w14:paraId="2EDCF279" w14:textId="03EA1648" w:rsidR="0012502D" w:rsidRDefault="0012502D" w:rsidP="0012502D">
      <w:r>
        <w:t xml:space="preserve">Suggested starting places: </w:t>
      </w:r>
    </w:p>
    <w:p w14:paraId="3019185D" w14:textId="77777777" w:rsidR="00CA32E1" w:rsidRDefault="00CA32E1" w:rsidP="0012502D"/>
    <w:p w14:paraId="6D4ED263" w14:textId="41CBED2E" w:rsidR="0012502D" w:rsidRDefault="00896C80" w:rsidP="0012502D">
      <w:hyperlink r:id="rId7" w:anchor="beginners-guide-islamic-art" w:history="1">
        <w:r w:rsidR="0012502D">
          <w:rPr>
            <w:rStyle w:val="Hyperlink"/>
          </w:rPr>
          <w:t>Art of the Islamic World</w:t>
        </w:r>
      </w:hyperlink>
    </w:p>
    <w:p w14:paraId="4756E1AA" w14:textId="77777777" w:rsidR="0012502D" w:rsidRDefault="0012502D" w:rsidP="0012502D"/>
    <w:p w14:paraId="6B1C1C6F" w14:textId="07756EB7" w:rsidR="0012502D" w:rsidRDefault="00896C80" w:rsidP="0012502D">
      <w:hyperlink r:id="rId8" w:history="1">
        <w:r w:rsidR="0012502D">
          <w:rPr>
            <w:rStyle w:val="Hyperlink"/>
          </w:rPr>
          <w:t>Clothing and Fashion in the Abbasid Empire</w:t>
        </w:r>
      </w:hyperlink>
    </w:p>
    <w:p w14:paraId="3F252923" w14:textId="77777777" w:rsidR="0012502D" w:rsidRDefault="0012502D" w:rsidP="0012502D"/>
    <w:p w14:paraId="48BD3239" w14:textId="6E91CE7D" w:rsidR="0012502D" w:rsidRPr="0012502D" w:rsidRDefault="00896C80" w:rsidP="0012502D">
      <w:hyperlink r:id="rId9" w:history="1">
        <w:r w:rsidR="0012502D">
          <w:rPr>
            <w:rStyle w:val="Hyperlink"/>
          </w:rPr>
          <w:t>Overview of Islamic Science</w:t>
        </w:r>
      </w:hyperlink>
      <w:r w:rsidR="0012502D">
        <w:rPr>
          <w:rFonts w:ascii="Times" w:hAnsi="Times"/>
          <w:color w:val="000000"/>
          <w:sz w:val="27"/>
          <w:szCs w:val="27"/>
        </w:rPr>
        <w:t xml:space="preserve"> </w:t>
      </w:r>
    </w:p>
    <w:p w14:paraId="00F99078" w14:textId="77777777" w:rsidR="0012502D" w:rsidRDefault="0012502D" w:rsidP="0012502D"/>
    <w:p w14:paraId="4DC8800D" w14:textId="42AC2960" w:rsidR="00CA32E1" w:rsidRDefault="00896C80" w:rsidP="0012502D">
      <w:hyperlink r:id="rId10" w:history="1">
        <w:r w:rsidR="00CA32E1">
          <w:rPr>
            <w:rStyle w:val="Hyperlink"/>
          </w:rPr>
          <w:t>Islamic Architecture</w:t>
        </w:r>
      </w:hyperlink>
    </w:p>
    <w:p w14:paraId="61BC0CE2" w14:textId="77777777" w:rsidR="00CA32E1" w:rsidRDefault="00CA32E1" w:rsidP="0012502D"/>
    <w:p w14:paraId="06471F1C" w14:textId="3FEDD8B4" w:rsidR="00CA32E1" w:rsidRDefault="00896C80" w:rsidP="0012502D">
      <w:hyperlink r:id="rId11" w:history="1">
        <w:r w:rsidR="004B5A3D">
          <w:rPr>
            <w:rStyle w:val="Hyperlink"/>
          </w:rPr>
          <w:t>Examples of Islamic Architecture</w:t>
        </w:r>
      </w:hyperlink>
    </w:p>
    <w:p w14:paraId="33BEF2C8" w14:textId="77777777" w:rsidR="004B5A3D" w:rsidRDefault="004B5A3D" w:rsidP="0012502D"/>
    <w:p w14:paraId="2EBB154C" w14:textId="77777777" w:rsidR="00A272DE" w:rsidRDefault="00A272DE" w:rsidP="00A272DE">
      <w:hyperlink r:id="rId12" w:history="1">
        <w:r w:rsidRPr="00E63E1E">
          <w:rPr>
            <w:rStyle w:val="Hyperlink"/>
          </w:rPr>
          <w:t>Islamic Arts and Architecture Organization: Oriental Rugs</w:t>
        </w:r>
      </w:hyperlink>
    </w:p>
    <w:p w14:paraId="282DB9B3" w14:textId="77777777" w:rsidR="00A272DE" w:rsidRDefault="00A272DE" w:rsidP="00A272DE"/>
    <w:p w14:paraId="7D39DD84" w14:textId="42B5CC85" w:rsidR="00A272DE" w:rsidRDefault="00896C80" w:rsidP="00A272DE">
      <w:hyperlink r:id="rId13" w:history="1">
        <w:r w:rsidR="00A272DE" w:rsidRPr="00E63E1E">
          <w:rPr>
            <w:rStyle w:val="Hyperlink"/>
          </w:rPr>
          <w:t>Islamicity.com: Islamic Art and Architecture</w:t>
        </w:r>
      </w:hyperlink>
    </w:p>
    <w:p w14:paraId="77D60913" w14:textId="77777777" w:rsidR="00A272DE" w:rsidRDefault="00A272DE" w:rsidP="00A272DE"/>
    <w:p w14:paraId="01906ACE" w14:textId="77777777" w:rsidR="00A272DE" w:rsidRPr="00E63E1E" w:rsidRDefault="00896C80" w:rsidP="00A272DE">
      <w:hyperlink r:id="rId14" w:history="1">
        <w:r w:rsidR="00A272DE" w:rsidRPr="00E63E1E">
          <w:rPr>
            <w:rStyle w:val="Hyperlink"/>
          </w:rPr>
          <w:t>The University of Calgary: The Islamic World to 1600: The Arts, Learning, and Knowledge</w:t>
        </w:r>
      </w:hyperlink>
    </w:p>
    <w:p w14:paraId="2FF41AD3" w14:textId="77777777" w:rsidR="00A272DE" w:rsidRDefault="00A272DE" w:rsidP="00A272DE"/>
    <w:p w14:paraId="1C5E12F7" w14:textId="77777777" w:rsidR="00A272DE" w:rsidRDefault="00896C80" w:rsidP="00A272DE">
      <w:hyperlink r:id="rId15" w:history="1">
        <w:r w:rsidR="00A272DE" w:rsidRPr="00E63E1E">
          <w:rPr>
            <w:rStyle w:val="Hyperlink"/>
          </w:rPr>
          <w:t xml:space="preserve">Islamic Textiles at </w:t>
        </w:r>
        <w:proofErr w:type="spellStart"/>
        <w:r w:rsidR="00A272DE" w:rsidRPr="00E63E1E">
          <w:rPr>
            <w:rStyle w:val="Hyperlink"/>
          </w:rPr>
          <w:t>ArtLondon</w:t>
        </w:r>
        <w:proofErr w:type="spellEnd"/>
        <w:r w:rsidR="00A272DE" w:rsidRPr="00E63E1E">
          <w:rPr>
            <w:rStyle w:val="Hyperlink"/>
          </w:rPr>
          <w:t>: Pictures of textile designs</w:t>
        </w:r>
      </w:hyperlink>
    </w:p>
    <w:p w14:paraId="692710C4" w14:textId="77777777" w:rsidR="00A272DE" w:rsidRPr="00E63E1E" w:rsidRDefault="00A272DE" w:rsidP="00A272DE"/>
    <w:p w14:paraId="600A5510" w14:textId="77777777" w:rsidR="00A272DE" w:rsidRPr="00E63E1E" w:rsidRDefault="00896C80" w:rsidP="00A272DE">
      <w:hyperlink r:id="rId16" w:history="1">
        <w:r w:rsidR="00A272DE" w:rsidRPr="00E63E1E">
          <w:rPr>
            <w:rStyle w:val="Hyperlink"/>
          </w:rPr>
          <w:t>Museum Associates, Los Angeles County Museum of Art: Islamic Art page</w:t>
        </w:r>
      </w:hyperlink>
    </w:p>
    <w:p w14:paraId="11FA2F78" w14:textId="77777777" w:rsidR="00CA32E1" w:rsidRDefault="00CA32E1" w:rsidP="0012502D"/>
    <w:p w14:paraId="47A99118" w14:textId="77777777" w:rsidR="00CA32E1" w:rsidRDefault="00CA32E1" w:rsidP="0012502D"/>
    <w:p w14:paraId="169A1CF3" w14:textId="77777777" w:rsidR="0012502D" w:rsidRDefault="0012502D" w:rsidP="0012502D"/>
    <w:p w14:paraId="0455DC1E" w14:textId="77777777" w:rsidR="0012502D" w:rsidRDefault="0012502D" w:rsidP="0012502D"/>
    <w:bookmarkEnd w:id="4"/>
    <w:p w14:paraId="5CF0CC7D" w14:textId="1D6D26FB" w:rsidR="00A954F8" w:rsidRDefault="00A954F8">
      <w:r>
        <w:t xml:space="preserve">Project Sample: </w:t>
      </w:r>
    </w:p>
    <w:p w14:paraId="1CE1CC73" w14:textId="77777777" w:rsidR="00A954F8" w:rsidRDefault="00A954F8"/>
    <w:p w14:paraId="7F7D1E6E" w14:textId="7F8BEC49" w:rsidR="00A954F8" w:rsidRDefault="00A954F8">
      <w:r>
        <w:rPr>
          <w:noProof/>
        </w:rPr>
        <mc:AlternateContent>
          <mc:Choice Requires="wps">
            <w:drawing>
              <wp:anchor distT="0" distB="0" distL="114300" distR="114300" simplePos="0" relativeHeight="251660288" behindDoc="0" locked="0" layoutInCell="1" allowOverlap="1" wp14:anchorId="35F49F03" wp14:editId="1C5A48EA">
                <wp:simplePos x="0" y="0"/>
                <wp:positionH relativeFrom="column">
                  <wp:posOffset>5037667</wp:posOffset>
                </wp:positionH>
                <wp:positionV relativeFrom="paragraph">
                  <wp:posOffset>668866</wp:posOffset>
                </wp:positionV>
                <wp:extent cx="1075267" cy="575733"/>
                <wp:effectExtent l="25400" t="25400" r="29845" b="21590"/>
                <wp:wrapNone/>
                <wp:docPr id="3" name="Text Box 3"/>
                <wp:cNvGraphicFramePr/>
                <a:graphic xmlns:a="http://schemas.openxmlformats.org/drawingml/2006/main">
                  <a:graphicData uri="http://schemas.microsoft.com/office/word/2010/wordprocessingShape">
                    <wps:wsp>
                      <wps:cNvSpPr txBox="1"/>
                      <wps:spPr>
                        <a:xfrm>
                          <a:off x="0" y="0"/>
                          <a:ext cx="1075267" cy="575733"/>
                        </a:xfrm>
                        <a:prstGeom prst="rect">
                          <a:avLst/>
                        </a:prstGeom>
                        <a:solidFill>
                          <a:schemeClr val="lt1"/>
                        </a:solidFill>
                        <a:ln w="50800">
                          <a:solidFill>
                            <a:prstClr val="black"/>
                          </a:solidFill>
                        </a:ln>
                      </wps:spPr>
                      <wps:txbx>
                        <w:txbxContent>
                          <w:p w14:paraId="2D39CC48" w14:textId="5E310F23" w:rsidR="00A954F8" w:rsidRPr="00A954F8" w:rsidRDefault="00A954F8" w:rsidP="00A954F8">
                            <w:pPr>
                              <w:jc w:val="center"/>
                              <w:rPr>
                                <w:b/>
                                <w14:textOutline w14:w="0" w14:cap="rnd" w14:cmpd="sng" w14:algn="ctr">
                                  <w14:solidFill>
                                    <w14:schemeClr w14:val="tx1"/>
                                  </w14:solidFill>
                                  <w14:prstDash w14:val="solid"/>
                                  <w14:bevel/>
                                </w14:textOutline>
                              </w:rPr>
                            </w:pPr>
                            <w:proofErr w:type="spellStart"/>
                            <w:r w:rsidRPr="00A954F8">
                              <w:rPr>
                                <w:b/>
                                <w14:textOutline w14:w="0" w14:cap="rnd" w14:cmpd="sng" w14:algn="ctr">
                                  <w14:solidFill>
                                    <w14:schemeClr w14:val="tx1"/>
                                  </w14:solidFill>
                                  <w14:prstDash w14:val="solid"/>
                                  <w14:bevel/>
                                </w14:textOutline>
                              </w:rPr>
                              <w:t>Posterboard</w:t>
                            </w:r>
                            <w:proofErr w:type="spellEnd"/>
                            <w:r w:rsidRPr="00A954F8">
                              <w:rPr>
                                <w:b/>
                                <w14:textOutline w14:w="0" w14:cap="rnd" w14:cmpd="sng" w14:algn="ctr">
                                  <w14:solidFill>
                                    <w14:schemeClr w14:val="tx1"/>
                                  </w14:solidFill>
                                  <w14:prstDash w14:val="solid"/>
                                  <w14:bevel/>
                                </w14:textOutline>
                              </w:rPr>
                              <w:t xml:space="preserve">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49F03" id="_x0000_t202" coordsize="21600,21600" o:spt="202" path="m,l,21600r21600,l21600,xe">
                <v:stroke joinstyle="miter"/>
                <v:path gradientshapeok="t" o:connecttype="rect"/>
              </v:shapetype>
              <v:shape id="Text Box 3" o:spid="_x0000_s1026" type="#_x0000_t202" style="position:absolute;margin-left:396.65pt;margin-top:52.65pt;width:84.6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" fillcolor="white [3201]" strokeweight="4pt">
                <v:textbox>
                  <w:txbxContent>
                    <w:p w14:paraId="2D39CC48" w14:textId="5E310F23" w:rsidR="00A954F8" w:rsidRPr="00A954F8" w:rsidRDefault="00A954F8" w:rsidP="00A954F8">
                      <w:pPr>
                        <w:jc w:val="center"/>
                        <w:rPr>
                          <w:b/>
                          <w14:textOutline w14:w="0" w14:cap="rnd" w14:cmpd="sng" w14:algn="ctr">
                            <w14:solidFill>
                              <w14:schemeClr w14:val="tx1"/>
                            </w14:solidFill>
                            <w14:prstDash w14:val="solid"/>
                            <w14:bevel/>
                          </w14:textOutline>
                        </w:rPr>
                      </w:pPr>
                      <w:proofErr w:type="spellStart"/>
                      <w:r w:rsidRPr="00A954F8">
                        <w:rPr>
                          <w:b/>
                          <w14:textOutline w14:w="0" w14:cap="rnd" w14:cmpd="sng" w14:algn="ctr">
                            <w14:solidFill>
                              <w14:schemeClr w14:val="tx1"/>
                            </w14:solidFill>
                            <w14:prstDash w14:val="solid"/>
                            <w14:bevel/>
                          </w14:textOutline>
                        </w:rPr>
                        <w:t>Posterboard</w:t>
                      </w:r>
                      <w:proofErr w:type="spellEnd"/>
                      <w:r w:rsidRPr="00A954F8">
                        <w:rPr>
                          <w:b/>
                          <w14:textOutline w14:w="0" w14:cap="rnd" w14:cmpd="sng" w14:algn="ctr">
                            <w14:solidFill>
                              <w14:schemeClr w14:val="tx1"/>
                            </w14:solidFill>
                            <w14:prstDash w14:val="solid"/>
                            <w14:bevel/>
                          </w14:textOutline>
                        </w:rPr>
                        <w:t xml:space="preserve"> background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008110" wp14:editId="2F82582C">
                <wp:simplePos x="0" y="0"/>
                <wp:positionH relativeFrom="column">
                  <wp:posOffset>4267199</wp:posOffset>
                </wp:positionH>
                <wp:positionV relativeFrom="paragraph">
                  <wp:posOffset>973667</wp:posOffset>
                </wp:positionV>
                <wp:extent cx="728133" cy="685376"/>
                <wp:effectExtent l="12700" t="25400" r="34290" b="26035"/>
                <wp:wrapNone/>
                <wp:docPr id="2" name="Straight Arrow Connector 2"/>
                <wp:cNvGraphicFramePr/>
                <a:graphic xmlns:a="http://schemas.openxmlformats.org/drawingml/2006/main">
                  <a:graphicData uri="http://schemas.microsoft.com/office/word/2010/wordprocessingShape">
                    <wps:wsp>
                      <wps:cNvCnPr/>
                      <wps:spPr>
                        <a:xfrm flipV="1">
                          <a:off x="0" y="0"/>
                          <a:ext cx="728133" cy="685376"/>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9D610A" id="_x0000_t32" coordsize="21600,21600" o:spt="32" o:oned="t" path="m,l21600,21600e" filled="f">
                <v:path arrowok="t" fillok="f" o:connecttype="none"/>
                <o:lock v:ext="edit" shapetype="t"/>
              </v:shapetype>
              <v:shape id="Straight Arrow Connector 2" o:spid="_x0000_s1026" type="#_x0000_t32" style="position:absolute;margin-left:336pt;margin-top:76.65pt;width:57.35pt;height:5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" strokecolor="black [3213]" strokeweight="3.25pt">
                <v:stroke endarrow="block" joinstyle="miter"/>
              </v:shape>
            </w:pict>
          </mc:Fallback>
        </mc:AlternateContent>
      </w:r>
      <w:r>
        <w:rPr>
          <w:noProof/>
        </w:rPr>
        <w:drawing>
          <wp:inline distT="0" distB="0" distL="0" distR="0" wp14:anchorId="3AFBCC3D" wp14:editId="14D193F0">
            <wp:extent cx="4512206" cy="5367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lesson3.gif"/>
                    <pic:cNvPicPr/>
                  </pic:nvPicPr>
                  <pic:blipFill rotWithShape="1">
                    <a:blip r:embed="rId17">
                      <a:extLst>
                        <a:ext uri="{28A0092B-C50C-407E-A947-70E740481C1C}">
                          <a14:useLocalDpi xmlns:a14="http://schemas.microsoft.com/office/drawing/2010/main" val="0"/>
                        </a:ext>
                      </a:extLst>
                    </a:blip>
                    <a:srcRect l="1543" t="1533" r="16197" b="1284"/>
                    <a:stretch/>
                  </pic:blipFill>
                  <pic:spPr bwMode="auto">
                    <a:xfrm>
                      <a:off x="0" y="0"/>
                      <a:ext cx="4513084" cy="5368911"/>
                    </a:xfrm>
                    <a:prstGeom prst="rect">
                      <a:avLst/>
                    </a:prstGeom>
                    <a:ln>
                      <a:noFill/>
                    </a:ln>
                    <a:extLst>
                      <a:ext uri="{53640926-AAD7-44D8-BBD7-CCE9431645EC}">
                        <a14:shadowObscured xmlns:a14="http://schemas.microsoft.com/office/drawing/2010/main"/>
                      </a:ext>
                    </a:extLst>
                  </pic:spPr>
                </pic:pic>
              </a:graphicData>
            </a:graphic>
          </wp:inline>
        </w:drawing>
      </w:r>
    </w:p>
    <w:p w14:paraId="62422FD8" w14:textId="77777777" w:rsidR="003D2E82" w:rsidRDefault="003D2E82"/>
    <w:p w14:paraId="3E0D1B6D" w14:textId="00799765" w:rsidR="00AC6848" w:rsidRPr="00D87277" w:rsidRDefault="00801619">
      <w:pPr>
        <w:rPr>
          <w:b/>
          <w:sz w:val="36"/>
          <w:szCs w:val="36"/>
        </w:rPr>
      </w:pPr>
      <w:r w:rsidRPr="00D87277">
        <w:rPr>
          <w:b/>
          <w:sz w:val="36"/>
          <w:szCs w:val="36"/>
        </w:rPr>
        <w:lastRenderedPageBreak/>
        <w:t>Scoring Rubric</w:t>
      </w:r>
      <w:r w:rsidR="009420BC" w:rsidRPr="00D87277">
        <w:rPr>
          <w:b/>
          <w:sz w:val="36"/>
          <w:szCs w:val="36"/>
        </w:rPr>
        <w:t xml:space="preserve"> for</w:t>
      </w:r>
      <w:r w:rsidRPr="00D87277">
        <w:rPr>
          <w:b/>
          <w:sz w:val="36"/>
          <w:szCs w:val="36"/>
        </w:rPr>
        <w:t xml:space="preserve"> Cultural Artifact</w:t>
      </w:r>
    </w:p>
    <w:p w14:paraId="771163D8" w14:textId="77777777" w:rsidR="00801619" w:rsidRDefault="00801619"/>
    <w:tbl>
      <w:tblPr>
        <w:tblW w:w="7500"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321"/>
        <w:gridCol w:w="1232"/>
        <w:gridCol w:w="1233"/>
        <w:gridCol w:w="1233"/>
        <w:gridCol w:w="1233"/>
        <w:gridCol w:w="1248"/>
      </w:tblGrid>
      <w:tr w:rsidR="00AC6848" w:rsidRPr="00AC6848" w14:paraId="0911923C" w14:textId="77777777" w:rsidTr="00FA0F72">
        <w:trPr>
          <w:tblCellSpacing w:w="15" w:type="dxa"/>
          <w:jc w:val="center"/>
        </w:trPr>
        <w:tc>
          <w:tcPr>
            <w:tcW w:w="850" w:type="pct"/>
            <w:shd w:val="clear" w:color="auto" w:fill="auto"/>
            <w:hideMark/>
          </w:tcPr>
          <w:p w14:paraId="4CF1ED4D" w14:textId="77777777" w:rsidR="00AC6848" w:rsidRPr="00AC6848" w:rsidRDefault="00AC6848" w:rsidP="00FA0F72">
            <w:pPr>
              <w:jc w:val="center"/>
            </w:pPr>
            <w:r w:rsidRPr="00AC6848">
              <w:rPr>
                <w:b/>
                <w:bCs/>
              </w:rPr>
              <w:t>Score</w:t>
            </w:r>
          </w:p>
        </w:tc>
        <w:tc>
          <w:tcPr>
            <w:tcW w:w="800" w:type="pct"/>
            <w:shd w:val="clear" w:color="auto" w:fill="auto"/>
            <w:hideMark/>
          </w:tcPr>
          <w:p w14:paraId="78298D11" w14:textId="77777777" w:rsidR="00AC6848" w:rsidRPr="00AC6848" w:rsidRDefault="00AC6848" w:rsidP="00FA0F72">
            <w:pPr>
              <w:jc w:val="center"/>
            </w:pPr>
            <w:r w:rsidRPr="00AC6848">
              <w:rPr>
                <w:b/>
                <w:bCs/>
              </w:rPr>
              <w:t>5</w:t>
            </w:r>
          </w:p>
        </w:tc>
        <w:tc>
          <w:tcPr>
            <w:tcW w:w="800" w:type="pct"/>
            <w:shd w:val="clear" w:color="auto" w:fill="auto"/>
            <w:hideMark/>
          </w:tcPr>
          <w:p w14:paraId="6D15CD2B" w14:textId="77777777" w:rsidR="00AC6848" w:rsidRPr="00AC6848" w:rsidRDefault="00AC6848" w:rsidP="00FA0F72">
            <w:pPr>
              <w:jc w:val="center"/>
            </w:pPr>
            <w:r w:rsidRPr="00AC6848">
              <w:rPr>
                <w:b/>
                <w:bCs/>
              </w:rPr>
              <w:t>4</w:t>
            </w:r>
          </w:p>
        </w:tc>
        <w:tc>
          <w:tcPr>
            <w:tcW w:w="800" w:type="pct"/>
            <w:shd w:val="clear" w:color="auto" w:fill="auto"/>
            <w:hideMark/>
          </w:tcPr>
          <w:p w14:paraId="786CDE88" w14:textId="77777777" w:rsidR="00AC6848" w:rsidRPr="00AC6848" w:rsidRDefault="00AC6848" w:rsidP="00FA0F72">
            <w:pPr>
              <w:jc w:val="center"/>
            </w:pPr>
            <w:r w:rsidRPr="00AC6848">
              <w:rPr>
                <w:b/>
                <w:bCs/>
              </w:rPr>
              <w:t>3</w:t>
            </w:r>
          </w:p>
        </w:tc>
        <w:tc>
          <w:tcPr>
            <w:tcW w:w="800" w:type="pct"/>
            <w:shd w:val="clear" w:color="auto" w:fill="auto"/>
            <w:hideMark/>
          </w:tcPr>
          <w:p w14:paraId="03A2079D" w14:textId="77777777" w:rsidR="00AC6848" w:rsidRPr="00AC6848" w:rsidRDefault="00AC6848" w:rsidP="00FA0F72">
            <w:pPr>
              <w:jc w:val="center"/>
            </w:pPr>
            <w:r w:rsidRPr="00AC6848">
              <w:rPr>
                <w:b/>
                <w:bCs/>
              </w:rPr>
              <w:t>2</w:t>
            </w:r>
          </w:p>
        </w:tc>
        <w:tc>
          <w:tcPr>
            <w:tcW w:w="800" w:type="pct"/>
            <w:shd w:val="clear" w:color="auto" w:fill="auto"/>
            <w:hideMark/>
          </w:tcPr>
          <w:p w14:paraId="7A0ABD6A" w14:textId="77777777" w:rsidR="00AC6848" w:rsidRPr="00AC6848" w:rsidRDefault="00AC6848" w:rsidP="00FA0F72">
            <w:pPr>
              <w:jc w:val="center"/>
            </w:pPr>
            <w:r w:rsidRPr="00AC6848">
              <w:rPr>
                <w:b/>
                <w:bCs/>
              </w:rPr>
              <w:t>1</w:t>
            </w:r>
          </w:p>
        </w:tc>
      </w:tr>
      <w:tr w:rsidR="00AC6848" w:rsidRPr="00AC6848" w14:paraId="707F4047" w14:textId="77777777" w:rsidTr="00FA0F72">
        <w:trPr>
          <w:tblCellSpacing w:w="15" w:type="dxa"/>
          <w:jc w:val="center"/>
        </w:trPr>
        <w:tc>
          <w:tcPr>
            <w:tcW w:w="800" w:type="pct"/>
            <w:shd w:val="clear" w:color="auto" w:fill="auto"/>
            <w:hideMark/>
          </w:tcPr>
          <w:p w14:paraId="0223ABB1" w14:textId="77777777" w:rsidR="00AC6848" w:rsidRPr="00AC6848" w:rsidRDefault="00AC6848" w:rsidP="00FA0F72">
            <w:pPr>
              <w:jc w:val="center"/>
            </w:pPr>
            <w:r w:rsidRPr="00AC6848">
              <w:t>Criteria</w:t>
            </w:r>
          </w:p>
        </w:tc>
        <w:tc>
          <w:tcPr>
            <w:tcW w:w="800" w:type="pct"/>
            <w:shd w:val="clear" w:color="auto" w:fill="auto"/>
            <w:hideMark/>
          </w:tcPr>
          <w:p w14:paraId="2D7E5901" w14:textId="77777777" w:rsidR="00AC6848" w:rsidRPr="00AC6848" w:rsidRDefault="00AC6848" w:rsidP="00FA0F72">
            <w:pPr>
              <w:jc w:val="center"/>
            </w:pPr>
            <w:r w:rsidRPr="00AC6848">
              <w:t>Above and beyond. Design is very fresh and original, very neat, and historically accurate. Evidence of extra effort.</w:t>
            </w:r>
          </w:p>
        </w:tc>
        <w:tc>
          <w:tcPr>
            <w:tcW w:w="800" w:type="pct"/>
            <w:shd w:val="clear" w:color="auto" w:fill="auto"/>
            <w:hideMark/>
          </w:tcPr>
          <w:p w14:paraId="63293B94" w14:textId="77777777" w:rsidR="00AC6848" w:rsidRPr="00AC6848" w:rsidRDefault="00AC6848" w:rsidP="00FA0F72">
            <w:pPr>
              <w:jc w:val="center"/>
            </w:pPr>
            <w:r w:rsidRPr="00AC6848">
              <w:t>Design is well done, neat, and shows research for historical accuracy.</w:t>
            </w:r>
          </w:p>
        </w:tc>
        <w:tc>
          <w:tcPr>
            <w:tcW w:w="800" w:type="pct"/>
            <w:shd w:val="clear" w:color="auto" w:fill="auto"/>
            <w:hideMark/>
          </w:tcPr>
          <w:p w14:paraId="3FDF80CC" w14:textId="77777777" w:rsidR="00AC6848" w:rsidRPr="00AC6848" w:rsidRDefault="00AC6848" w:rsidP="00FA0F72">
            <w:pPr>
              <w:jc w:val="center"/>
            </w:pPr>
            <w:r w:rsidRPr="00AC6848">
              <w:t>Design is adequate, slightly messy, with adequate historical relevance.</w:t>
            </w:r>
          </w:p>
        </w:tc>
        <w:tc>
          <w:tcPr>
            <w:tcW w:w="800" w:type="pct"/>
            <w:shd w:val="clear" w:color="auto" w:fill="auto"/>
            <w:hideMark/>
          </w:tcPr>
          <w:p w14:paraId="7C5CD864" w14:textId="77777777" w:rsidR="00AC6848" w:rsidRPr="00AC6848" w:rsidRDefault="00AC6848" w:rsidP="00FA0F72">
            <w:pPr>
              <w:jc w:val="center"/>
            </w:pPr>
            <w:r w:rsidRPr="00AC6848">
              <w:t>Design shows minimal effort, is messy, and has very little historical relevance.</w:t>
            </w:r>
          </w:p>
        </w:tc>
        <w:tc>
          <w:tcPr>
            <w:tcW w:w="800" w:type="pct"/>
            <w:shd w:val="clear" w:color="auto" w:fill="auto"/>
            <w:hideMark/>
          </w:tcPr>
          <w:p w14:paraId="10E65CB5" w14:textId="77777777" w:rsidR="00AC6848" w:rsidRPr="00AC6848" w:rsidRDefault="00AC6848" w:rsidP="00FA0F72">
            <w:pPr>
              <w:jc w:val="center"/>
            </w:pPr>
            <w:r w:rsidRPr="00AC6848">
              <w:t>Little time and effort went into this design.</w:t>
            </w:r>
          </w:p>
        </w:tc>
      </w:tr>
    </w:tbl>
    <w:p w14:paraId="5CD1CA4B" w14:textId="6CB25616" w:rsidR="00AC6848" w:rsidRPr="00D87277" w:rsidRDefault="00AC6848" w:rsidP="00AC6848">
      <w:pPr>
        <w:rPr>
          <w:b/>
          <w:sz w:val="36"/>
          <w:szCs w:val="36"/>
        </w:rPr>
      </w:pPr>
      <w:r w:rsidRPr="00234EA8">
        <w:br/>
      </w:r>
      <w:r w:rsidR="00801619" w:rsidRPr="00D87277">
        <w:rPr>
          <w:b/>
          <w:bCs/>
          <w:sz w:val="36"/>
          <w:szCs w:val="36"/>
        </w:rPr>
        <w:t>Scoring Rubric for Informative Description below the drawing</w:t>
      </w:r>
      <w:r w:rsidRPr="00D87277">
        <w:rPr>
          <w:b/>
          <w:sz w:val="36"/>
          <w:szCs w:val="36"/>
        </w:rPr>
        <w:br/>
      </w:r>
    </w:p>
    <w:tbl>
      <w:tblPr>
        <w:tblW w:w="7500"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48"/>
        <w:gridCol w:w="1311"/>
        <w:gridCol w:w="1245"/>
        <w:gridCol w:w="1245"/>
        <w:gridCol w:w="1184"/>
        <w:gridCol w:w="1267"/>
      </w:tblGrid>
      <w:tr w:rsidR="00AC6848" w:rsidRPr="00AC6848" w14:paraId="4CB58CDF" w14:textId="77777777" w:rsidTr="00FA0F72">
        <w:trPr>
          <w:tblCellSpacing w:w="15" w:type="dxa"/>
          <w:jc w:val="center"/>
        </w:trPr>
        <w:tc>
          <w:tcPr>
            <w:tcW w:w="850" w:type="pct"/>
            <w:shd w:val="clear" w:color="auto" w:fill="auto"/>
            <w:hideMark/>
          </w:tcPr>
          <w:p w14:paraId="774A8BAA" w14:textId="77777777" w:rsidR="00AC6848" w:rsidRPr="00AC6848" w:rsidRDefault="00AC6848" w:rsidP="00FA0F72">
            <w:pPr>
              <w:jc w:val="center"/>
            </w:pPr>
            <w:r w:rsidRPr="00AC6848">
              <w:rPr>
                <w:b/>
                <w:bCs/>
              </w:rPr>
              <w:t>Score</w:t>
            </w:r>
          </w:p>
        </w:tc>
        <w:tc>
          <w:tcPr>
            <w:tcW w:w="800" w:type="pct"/>
            <w:shd w:val="clear" w:color="auto" w:fill="auto"/>
            <w:hideMark/>
          </w:tcPr>
          <w:p w14:paraId="01DCF298" w14:textId="77777777" w:rsidR="00AC6848" w:rsidRPr="00AC6848" w:rsidRDefault="00AC6848" w:rsidP="00FA0F72">
            <w:pPr>
              <w:jc w:val="center"/>
            </w:pPr>
            <w:r w:rsidRPr="00AC6848">
              <w:rPr>
                <w:b/>
                <w:bCs/>
              </w:rPr>
              <w:t>5</w:t>
            </w:r>
          </w:p>
        </w:tc>
        <w:tc>
          <w:tcPr>
            <w:tcW w:w="800" w:type="pct"/>
            <w:shd w:val="clear" w:color="auto" w:fill="auto"/>
            <w:hideMark/>
          </w:tcPr>
          <w:p w14:paraId="1453722F" w14:textId="77777777" w:rsidR="00AC6848" w:rsidRPr="00AC6848" w:rsidRDefault="00AC6848" w:rsidP="00FA0F72">
            <w:pPr>
              <w:jc w:val="center"/>
            </w:pPr>
            <w:r w:rsidRPr="00AC6848">
              <w:rPr>
                <w:b/>
                <w:bCs/>
              </w:rPr>
              <w:t>4</w:t>
            </w:r>
          </w:p>
        </w:tc>
        <w:tc>
          <w:tcPr>
            <w:tcW w:w="800" w:type="pct"/>
            <w:shd w:val="clear" w:color="auto" w:fill="auto"/>
            <w:hideMark/>
          </w:tcPr>
          <w:p w14:paraId="60503B0F" w14:textId="77777777" w:rsidR="00AC6848" w:rsidRPr="00AC6848" w:rsidRDefault="00AC6848" w:rsidP="00FA0F72">
            <w:pPr>
              <w:jc w:val="center"/>
            </w:pPr>
            <w:r w:rsidRPr="00AC6848">
              <w:rPr>
                <w:b/>
                <w:bCs/>
              </w:rPr>
              <w:t>3</w:t>
            </w:r>
          </w:p>
        </w:tc>
        <w:tc>
          <w:tcPr>
            <w:tcW w:w="800" w:type="pct"/>
            <w:shd w:val="clear" w:color="auto" w:fill="auto"/>
            <w:hideMark/>
          </w:tcPr>
          <w:p w14:paraId="00F691F5" w14:textId="77777777" w:rsidR="00AC6848" w:rsidRPr="00AC6848" w:rsidRDefault="00AC6848" w:rsidP="00FA0F72">
            <w:pPr>
              <w:jc w:val="center"/>
            </w:pPr>
            <w:r w:rsidRPr="00AC6848">
              <w:rPr>
                <w:b/>
                <w:bCs/>
              </w:rPr>
              <w:t>2</w:t>
            </w:r>
          </w:p>
        </w:tc>
        <w:tc>
          <w:tcPr>
            <w:tcW w:w="800" w:type="pct"/>
            <w:shd w:val="clear" w:color="auto" w:fill="auto"/>
            <w:hideMark/>
          </w:tcPr>
          <w:p w14:paraId="0E4A1FE0" w14:textId="77777777" w:rsidR="00AC6848" w:rsidRPr="00AC6848" w:rsidRDefault="00AC6848" w:rsidP="00FA0F72">
            <w:pPr>
              <w:jc w:val="center"/>
            </w:pPr>
            <w:r w:rsidRPr="00AC6848">
              <w:rPr>
                <w:b/>
                <w:bCs/>
              </w:rPr>
              <w:t>1</w:t>
            </w:r>
          </w:p>
        </w:tc>
      </w:tr>
      <w:tr w:rsidR="00AC6848" w:rsidRPr="00AC6848" w14:paraId="16FF334D" w14:textId="77777777" w:rsidTr="00FA0F72">
        <w:trPr>
          <w:tblCellSpacing w:w="15" w:type="dxa"/>
          <w:jc w:val="center"/>
        </w:trPr>
        <w:tc>
          <w:tcPr>
            <w:tcW w:w="850" w:type="pct"/>
            <w:shd w:val="clear" w:color="auto" w:fill="auto"/>
            <w:hideMark/>
          </w:tcPr>
          <w:p w14:paraId="6BEA2AB4" w14:textId="77777777" w:rsidR="00AC6848" w:rsidRPr="00AC6848" w:rsidRDefault="00AC6848" w:rsidP="00FA0F72">
            <w:pPr>
              <w:jc w:val="center"/>
            </w:pPr>
            <w:r w:rsidRPr="00AC6848">
              <w:t>Criteria</w:t>
            </w:r>
          </w:p>
        </w:tc>
        <w:tc>
          <w:tcPr>
            <w:tcW w:w="800" w:type="pct"/>
            <w:shd w:val="clear" w:color="auto" w:fill="auto"/>
            <w:hideMark/>
          </w:tcPr>
          <w:p w14:paraId="11751BE7" w14:textId="77777777" w:rsidR="00AC6848" w:rsidRPr="00AC6848" w:rsidRDefault="00AC6848" w:rsidP="00FA0F72">
            <w:pPr>
              <w:jc w:val="center"/>
            </w:pPr>
            <w:r w:rsidRPr="00AC6848">
              <w:t>Above and beyond. Detailed description shows extensive research and high-level synthesis of information. Very neat. Free of errors.</w:t>
            </w:r>
          </w:p>
        </w:tc>
        <w:tc>
          <w:tcPr>
            <w:tcW w:w="800" w:type="pct"/>
            <w:shd w:val="clear" w:color="auto" w:fill="auto"/>
            <w:hideMark/>
          </w:tcPr>
          <w:p w14:paraId="54BC1E98" w14:textId="77777777" w:rsidR="00AC6848" w:rsidRPr="00AC6848" w:rsidRDefault="00AC6848" w:rsidP="00FA0F72">
            <w:pPr>
              <w:jc w:val="center"/>
            </w:pPr>
            <w:r w:rsidRPr="00AC6848">
              <w:t>A quality description. Shows good research and effort. Neat and error free.</w:t>
            </w:r>
          </w:p>
        </w:tc>
        <w:tc>
          <w:tcPr>
            <w:tcW w:w="800" w:type="pct"/>
            <w:shd w:val="clear" w:color="auto" w:fill="auto"/>
            <w:hideMark/>
          </w:tcPr>
          <w:p w14:paraId="4FEE9777" w14:textId="77777777" w:rsidR="00AC6848" w:rsidRPr="00AC6848" w:rsidRDefault="00AC6848" w:rsidP="00FA0F72">
            <w:pPr>
              <w:jc w:val="center"/>
            </w:pPr>
            <w:r w:rsidRPr="00AC6848">
              <w:t>An adequate description. Shows some research. Somewhat messy. Minimal errors.</w:t>
            </w:r>
          </w:p>
        </w:tc>
        <w:tc>
          <w:tcPr>
            <w:tcW w:w="800" w:type="pct"/>
            <w:shd w:val="clear" w:color="auto" w:fill="auto"/>
            <w:hideMark/>
          </w:tcPr>
          <w:p w14:paraId="0F359FCD" w14:textId="77777777" w:rsidR="00AC6848" w:rsidRPr="00AC6848" w:rsidRDefault="00AC6848" w:rsidP="00FA0F72">
            <w:pPr>
              <w:jc w:val="center"/>
            </w:pPr>
            <w:r w:rsidRPr="00AC6848">
              <w:t>This description required very little research outside of class. Messy. Contains several errors. Minimal effort.</w:t>
            </w:r>
          </w:p>
        </w:tc>
        <w:tc>
          <w:tcPr>
            <w:tcW w:w="800" w:type="pct"/>
            <w:shd w:val="clear" w:color="auto" w:fill="auto"/>
            <w:hideMark/>
          </w:tcPr>
          <w:p w14:paraId="174040B6" w14:textId="77777777" w:rsidR="00AC6848" w:rsidRPr="00AC6848" w:rsidRDefault="00AC6848" w:rsidP="00FA0F72">
            <w:pPr>
              <w:jc w:val="center"/>
            </w:pPr>
            <w:r w:rsidRPr="00AC6848">
              <w:t>This description was based on the video only. Very messy, or incomplete.</w:t>
            </w:r>
          </w:p>
        </w:tc>
      </w:tr>
    </w:tbl>
    <w:p w14:paraId="5127C02C" w14:textId="77777777" w:rsidR="00AC6848" w:rsidRDefault="00AC6848"/>
    <w:p w14:paraId="7FEB55F8" w14:textId="77777777" w:rsidR="003D2E82" w:rsidRDefault="003D2E82"/>
    <w:p w14:paraId="024E11E5" w14:textId="77777777" w:rsidR="003D2E82" w:rsidRDefault="003D2E82"/>
    <w:p w14:paraId="2B2B7506" w14:textId="77777777" w:rsidR="002A7967" w:rsidRDefault="002A7967"/>
    <w:p w14:paraId="3D352D03" w14:textId="77777777" w:rsidR="002A7967" w:rsidRDefault="002A7967"/>
    <w:p w14:paraId="3C0CB105" w14:textId="77777777" w:rsidR="002A7967" w:rsidRDefault="002A7967"/>
    <w:p w14:paraId="081128FB" w14:textId="77777777" w:rsidR="003D2E82" w:rsidRDefault="003D2E82"/>
    <w:sectPr w:rsidR="003D2E82" w:rsidSect="00EC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3675"/>
    <w:multiLevelType w:val="multilevel"/>
    <w:tmpl w:val="DFC2B53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D3A488D"/>
    <w:multiLevelType w:val="hybridMultilevel"/>
    <w:tmpl w:val="5BE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D3423"/>
    <w:multiLevelType w:val="multilevel"/>
    <w:tmpl w:val="C71A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DC0D14"/>
    <w:multiLevelType w:val="hybridMultilevel"/>
    <w:tmpl w:val="D806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4736A"/>
    <w:multiLevelType w:val="hybridMultilevel"/>
    <w:tmpl w:val="E86E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1E"/>
    <w:rsid w:val="00123461"/>
    <w:rsid w:val="0012502D"/>
    <w:rsid w:val="00132726"/>
    <w:rsid w:val="001D15AF"/>
    <w:rsid w:val="001F2C8D"/>
    <w:rsid w:val="00234EA8"/>
    <w:rsid w:val="00287033"/>
    <w:rsid w:val="002A7967"/>
    <w:rsid w:val="002E099E"/>
    <w:rsid w:val="002F2F5F"/>
    <w:rsid w:val="002F43A0"/>
    <w:rsid w:val="00386702"/>
    <w:rsid w:val="003A3373"/>
    <w:rsid w:val="003D2E82"/>
    <w:rsid w:val="003F1E22"/>
    <w:rsid w:val="0040170E"/>
    <w:rsid w:val="00404681"/>
    <w:rsid w:val="00464ACF"/>
    <w:rsid w:val="004A04DF"/>
    <w:rsid w:val="004B5A3D"/>
    <w:rsid w:val="004D05C7"/>
    <w:rsid w:val="00516BAD"/>
    <w:rsid w:val="0060233C"/>
    <w:rsid w:val="00647648"/>
    <w:rsid w:val="006F4891"/>
    <w:rsid w:val="0077118F"/>
    <w:rsid w:val="007B78B9"/>
    <w:rsid w:val="00801619"/>
    <w:rsid w:val="008567DE"/>
    <w:rsid w:val="00896C80"/>
    <w:rsid w:val="009420BC"/>
    <w:rsid w:val="009D23F3"/>
    <w:rsid w:val="009D4BC6"/>
    <w:rsid w:val="00A000C1"/>
    <w:rsid w:val="00A272DE"/>
    <w:rsid w:val="00A954F8"/>
    <w:rsid w:val="00AC6848"/>
    <w:rsid w:val="00B6718E"/>
    <w:rsid w:val="00BB67A6"/>
    <w:rsid w:val="00C277C7"/>
    <w:rsid w:val="00C658D1"/>
    <w:rsid w:val="00CA32E1"/>
    <w:rsid w:val="00D55F53"/>
    <w:rsid w:val="00D87277"/>
    <w:rsid w:val="00E63E1E"/>
    <w:rsid w:val="00EC2C51"/>
    <w:rsid w:val="00F0544E"/>
    <w:rsid w:val="00F6188B"/>
    <w:rsid w:val="00F66605"/>
    <w:rsid w:val="00FA0F72"/>
    <w:rsid w:val="00FD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7DC5"/>
  <w15:chartTrackingRefBased/>
  <w15:docId w15:val="{C813E8F5-FC21-104E-A9F2-F4FDCEE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E1E"/>
    <w:rPr>
      <w:color w:val="0563C1" w:themeColor="hyperlink"/>
      <w:u w:val="single"/>
    </w:rPr>
  </w:style>
  <w:style w:type="character" w:styleId="UnresolvedMention">
    <w:name w:val="Unresolved Mention"/>
    <w:basedOn w:val="DefaultParagraphFont"/>
    <w:uiPriority w:val="99"/>
    <w:semiHidden/>
    <w:unhideWhenUsed/>
    <w:rsid w:val="00E63E1E"/>
    <w:rPr>
      <w:color w:val="605E5C"/>
      <w:shd w:val="clear" w:color="auto" w:fill="E1DFDD"/>
    </w:rPr>
  </w:style>
  <w:style w:type="paragraph" w:styleId="NormalWeb">
    <w:name w:val="Normal (Web)"/>
    <w:basedOn w:val="Normal"/>
    <w:uiPriority w:val="99"/>
    <w:unhideWhenUsed/>
    <w:rsid w:val="0077118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D2E82"/>
    <w:rPr>
      <w:color w:val="954F72" w:themeColor="followedHyperlink"/>
      <w:u w:val="single"/>
    </w:rPr>
  </w:style>
  <w:style w:type="paragraph" w:styleId="ListParagraph">
    <w:name w:val="List Paragraph"/>
    <w:basedOn w:val="Normal"/>
    <w:uiPriority w:val="34"/>
    <w:qFormat/>
    <w:rsid w:val="0085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7561">
      <w:bodyDiv w:val="1"/>
      <w:marLeft w:val="0"/>
      <w:marRight w:val="0"/>
      <w:marTop w:val="0"/>
      <w:marBottom w:val="0"/>
      <w:divBdr>
        <w:top w:val="none" w:sz="0" w:space="0" w:color="auto"/>
        <w:left w:val="none" w:sz="0" w:space="0" w:color="auto"/>
        <w:bottom w:val="none" w:sz="0" w:space="0" w:color="auto"/>
        <w:right w:val="none" w:sz="0" w:space="0" w:color="auto"/>
      </w:divBdr>
    </w:div>
    <w:div w:id="942804627">
      <w:bodyDiv w:val="1"/>
      <w:marLeft w:val="0"/>
      <w:marRight w:val="0"/>
      <w:marTop w:val="0"/>
      <w:marBottom w:val="0"/>
      <w:divBdr>
        <w:top w:val="none" w:sz="0" w:space="0" w:color="auto"/>
        <w:left w:val="none" w:sz="0" w:space="0" w:color="auto"/>
        <w:bottom w:val="none" w:sz="0" w:space="0" w:color="auto"/>
        <w:right w:val="none" w:sz="0" w:space="0" w:color="auto"/>
      </w:divBdr>
    </w:div>
    <w:div w:id="1067074893">
      <w:bodyDiv w:val="1"/>
      <w:marLeft w:val="0"/>
      <w:marRight w:val="0"/>
      <w:marTop w:val="0"/>
      <w:marBottom w:val="0"/>
      <w:divBdr>
        <w:top w:val="none" w:sz="0" w:space="0" w:color="auto"/>
        <w:left w:val="none" w:sz="0" w:space="0" w:color="auto"/>
        <w:bottom w:val="none" w:sz="0" w:space="0" w:color="auto"/>
        <w:right w:val="none" w:sz="0" w:space="0" w:color="auto"/>
      </w:divBdr>
    </w:div>
    <w:div w:id="1172987049">
      <w:bodyDiv w:val="1"/>
      <w:marLeft w:val="0"/>
      <w:marRight w:val="0"/>
      <w:marTop w:val="0"/>
      <w:marBottom w:val="0"/>
      <w:divBdr>
        <w:top w:val="none" w:sz="0" w:space="0" w:color="auto"/>
        <w:left w:val="none" w:sz="0" w:space="0" w:color="auto"/>
        <w:bottom w:val="none" w:sz="0" w:space="0" w:color="auto"/>
        <w:right w:val="none" w:sz="0" w:space="0" w:color="auto"/>
      </w:divBdr>
    </w:div>
    <w:div w:id="1254511856">
      <w:bodyDiv w:val="1"/>
      <w:marLeft w:val="0"/>
      <w:marRight w:val="0"/>
      <w:marTop w:val="0"/>
      <w:marBottom w:val="0"/>
      <w:divBdr>
        <w:top w:val="none" w:sz="0" w:space="0" w:color="auto"/>
        <w:left w:val="none" w:sz="0" w:space="0" w:color="auto"/>
        <w:bottom w:val="none" w:sz="0" w:space="0" w:color="auto"/>
        <w:right w:val="none" w:sz="0" w:space="0" w:color="auto"/>
      </w:divBdr>
    </w:div>
    <w:div w:id="1674527713">
      <w:bodyDiv w:val="1"/>
      <w:marLeft w:val="0"/>
      <w:marRight w:val="0"/>
      <w:marTop w:val="0"/>
      <w:marBottom w:val="0"/>
      <w:divBdr>
        <w:top w:val="none" w:sz="0" w:space="0" w:color="auto"/>
        <w:left w:val="none" w:sz="0" w:space="0" w:color="auto"/>
        <w:bottom w:val="none" w:sz="0" w:space="0" w:color="auto"/>
        <w:right w:val="none" w:sz="0" w:space="0" w:color="auto"/>
      </w:divBdr>
    </w:div>
    <w:div w:id="1762486581">
      <w:bodyDiv w:val="1"/>
      <w:marLeft w:val="0"/>
      <w:marRight w:val="0"/>
      <w:marTop w:val="0"/>
      <w:marBottom w:val="0"/>
      <w:divBdr>
        <w:top w:val="none" w:sz="0" w:space="0" w:color="auto"/>
        <w:left w:val="none" w:sz="0" w:space="0" w:color="auto"/>
        <w:bottom w:val="none" w:sz="0" w:space="0" w:color="auto"/>
        <w:right w:val="none" w:sz="0" w:space="0" w:color="auto"/>
      </w:divBdr>
    </w:div>
    <w:div w:id="1766337208">
      <w:bodyDiv w:val="1"/>
      <w:marLeft w:val="0"/>
      <w:marRight w:val="0"/>
      <w:marTop w:val="0"/>
      <w:marBottom w:val="0"/>
      <w:divBdr>
        <w:top w:val="none" w:sz="0" w:space="0" w:color="auto"/>
        <w:left w:val="none" w:sz="0" w:space="0" w:color="auto"/>
        <w:bottom w:val="none" w:sz="0" w:space="0" w:color="auto"/>
        <w:right w:val="none" w:sz="0" w:space="0" w:color="auto"/>
      </w:divBdr>
    </w:div>
    <w:div w:id="1829662884">
      <w:bodyDiv w:val="1"/>
      <w:marLeft w:val="0"/>
      <w:marRight w:val="0"/>
      <w:marTop w:val="0"/>
      <w:marBottom w:val="0"/>
      <w:divBdr>
        <w:top w:val="none" w:sz="0" w:space="0" w:color="auto"/>
        <w:left w:val="none" w:sz="0" w:space="0" w:color="auto"/>
        <w:bottom w:val="none" w:sz="0" w:space="0" w:color="auto"/>
        <w:right w:val="none" w:sz="0" w:space="0" w:color="auto"/>
      </w:divBdr>
    </w:div>
    <w:div w:id="2124225363">
      <w:bodyDiv w:val="1"/>
      <w:marLeft w:val="0"/>
      <w:marRight w:val="0"/>
      <w:marTop w:val="0"/>
      <w:marBottom w:val="0"/>
      <w:divBdr>
        <w:top w:val="none" w:sz="0" w:space="0" w:color="auto"/>
        <w:left w:val="none" w:sz="0" w:space="0" w:color="auto"/>
        <w:bottom w:val="none" w:sz="0" w:space="0" w:color="auto"/>
        <w:right w:val="none" w:sz="0" w:space="0" w:color="auto"/>
      </w:divBdr>
      <w:divsChild>
        <w:div w:id="942037602">
          <w:marLeft w:val="0"/>
          <w:marRight w:val="0"/>
          <w:marTop w:val="0"/>
          <w:marBottom w:val="0"/>
          <w:divBdr>
            <w:top w:val="none" w:sz="0" w:space="0" w:color="auto"/>
            <w:left w:val="none" w:sz="0" w:space="0" w:color="auto"/>
            <w:bottom w:val="none" w:sz="0" w:space="0" w:color="auto"/>
            <w:right w:val="none" w:sz="0" w:space="0" w:color="auto"/>
          </w:divBdr>
          <w:divsChild>
            <w:div w:id="277956494">
              <w:marLeft w:val="0"/>
              <w:marRight w:val="0"/>
              <w:marTop w:val="0"/>
              <w:marBottom w:val="0"/>
              <w:divBdr>
                <w:top w:val="none" w:sz="0" w:space="0" w:color="auto"/>
                <w:left w:val="none" w:sz="0" w:space="0" w:color="auto"/>
                <w:bottom w:val="none" w:sz="0" w:space="0" w:color="auto"/>
                <w:right w:val="none" w:sz="0" w:space="0" w:color="auto"/>
              </w:divBdr>
              <w:divsChild>
                <w:div w:id="1417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asidstudies.org/?page_id=580" TargetMode="External"/><Relationship Id="rId13" Type="http://schemas.openxmlformats.org/officeDocument/2006/relationships/hyperlink" Target="http://www.islamicity.com/culture/default_old.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humanities/art-islam" TargetMode="External"/><Relationship Id="rId12" Type="http://schemas.openxmlformats.org/officeDocument/2006/relationships/hyperlink" Target="http://www.islamicart.com/main/rugs/index.html"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lacma.org/islamic_art/eia.htm" TargetMode="External"/><Relationship Id="rId1" Type="http://schemas.openxmlformats.org/officeDocument/2006/relationships/numbering" Target="numbering.xml"/><Relationship Id="rId6" Type="http://schemas.openxmlformats.org/officeDocument/2006/relationships/hyperlink" Target="https://www.youtube.com/watch?v=D_mqO910jUQ" TargetMode="External"/><Relationship Id="rId11" Type="http://schemas.openxmlformats.org/officeDocument/2006/relationships/hyperlink" Target="https://mymodernmet.com/islamic-architecture/" TargetMode="External"/><Relationship Id="rId5" Type="http://schemas.openxmlformats.org/officeDocument/2006/relationships/hyperlink" Target="https://www.youtube.com/watch?v=D_mqO910jUQ" TargetMode="External"/><Relationship Id="rId15" Type="http://schemas.openxmlformats.org/officeDocument/2006/relationships/hyperlink" Target="http://www.artlondon.com/asian/istext.htm" TargetMode="External"/><Relationship Id="rId10" Type="http://schemas.openxmlformats.org/officeDocument/2006/relationships/hyperlink" Target="https://academickids.com/encyclopedia/index.php/Islamic_architect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hs.ox.ac.uk/scienceislam_education/docs/Science_and_technology_in_Medieval_Islam-Teachers_notes.pdf" TargetMode="External"/><Relationship Id="rId14" Type="http://schemas.openxmlformats.org/officeDocument/2006/relationships/hyperlink" Target="http://www.ucalgary.ca/HIST/tutor/islam/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Pennington</dc:creator>
  <cp:keywords/>
  <dc:description/>
  <cp:lastModifiedBy>Tanya Dodson</cp:lastModifiedBy>
  <cp:revision>2</cp:revision>
  <cp:lastPrinted>2018-08-30T12:37:00Z</cp:lastPrinted>
  <dcterms:created xsi:type="dcterms:W3CDTF">2018-08-31T20:55:00Z</dcterms:created>
  <dcterms:modified xsi:type="dcterms:W3CDTF">2018-08-31T20:55:00Z</dcterms:modified>
</cp:coreProperties>
</file>